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46" w:rsidRDefault="00D60319" w:rsidP="00F665E7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60319">
        <w:rPr>
          <w:rFonts w:ascii="Arial" w:hAnsi="Arial" w:cs="Arial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388620</wp:posOffset>
                </wp:positionV>
                <wp:extent cx="1804670" cy="1775460"/>
                <wp:effectExtent l="0" t="0" r="508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19" w:rsidRDefault="00D60319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2DFD486" wp14:editId="12805F58">
                                  <wp:extent cx="1666240" cy="1612900"/>
                                  <wp:effectExtent l="0" t="0" r="0" b="6350"/>
                                  <wp:docPr id="3" name="Picture 3" descr="Deirdre Ryan - Governing Body Memb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irdre Ryan - Governing Body Memb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240" cy="161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2pt;margin-top:30.6pt;width:142.1pt;height:13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" stroked="f">
                <v:textbox>
                  <w:txbxContent>
                    <w:p w:rsidR="00D60319" w:rsidRDefault="00D60319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72DFD486" wp14:editId="12805F58">
                            <wp:extent cx="1666240" cy="1612900"/>
                            <wp:effectExtent l="0" t="0" r="0" b="6350"/>
                            <wp:docPr id="3" name="Picture 3" descr="Deirdre Ryan - Governing Body Memb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irdre Ryan - Governing Body Memb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240" cy="161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5E7">
        <w:rPr>
          <w:rFonts w:ascii="Arial" w:hAnsi="Arial" w:cs="Arial"/>
          <w:b/>
          <w:sz w:val="36"/>
          <w:szCs w:val="36"/>
          <w:lang w:val="en-GB"/>
        </w:rPr>
        <w:t>Guest Speakers</w:t>
      </w:r>
    </w:p>
    <w:p w:rsidR="0005086F" w:rsidRPr="008E2ADB" w:rsidRDefault="0005086F" w:rsidP="00F665E7">
      <w:pPr>
        <w:rPr>
          <w:rFonts w:ascii="Arial" w:hAnsi="Arial" w:cs="Arial"/>
          <w:b/>
          <w:sz w:val="24"/>
          <w:szCs w:val="24"/>
          <w:lang w:val="en-GB"/>
        </w:rPr>
      </w:pPr>
      <w:r w:rsidRPr="008E2ADB">
        <w:rPr>
          <w:rFonts w:ascii="Arial" w:hAnsi="Arial" w:cs="Arial"/>
          <w:b/>
          <w:sz w:val="24"/>
          <w:szCs w:val="24"/>
          <w:lang w:val="en-GB"/>
        </w:rPr>
        <w:t>Deirdre Ryan, Chronic Pain Ireland</w:t>
      </w:r>
      <w:r w:rsidR="008E2ADB">
        <w:rPr>
          <w:rFonts w:ascii="Arial" w:hAnsi="Arial" w:cs="Arial"/>
          <w:b/>
          <w:sz w:val="24"/>
          <w:szCs w:val="24"/>
          <w:lang w:val="en-GB"/>
        </w:rPr>
        <w:t xml:space="preserve"> (CPI)</w:t>
      </w:r>
    </w:p>
    <w:p w:rsidR="00F665E7" w:rsidRDefault="00F665E7" w:rsidP="00F665E7">
      <w:pPr>
        <w:rPr>
          <w:rFonts w:ascii="Arial" w:hAnsi="Arial" w:cs="Arial"/>
          <w:sz w:val="24"/>
          <w:szCs w:val="24"/>
          <w:lang w:val="en-GB"/>
        </w:rPr>
      </w:pPr>
      <w:r w:rsidRPr="00F665E7">
        <w:rPr>
          <w:rFonts w:ascii="Arial" w:hAnsi="Arial" w:cs="Arial"/>
          <w:sz w:val="24"/>
          <w:szCs w:val="24"/>
          <w:lang w:val="en-GB"/>
        </w:rPr>
        <w:t xml:space="preserve">Deirdre Ryan is the current Chairperson of Chronic Pain Ireland. Ten years ago Deirdre was diagnosed with </w:t>
      </w:r>
      <w:r w:rsidR="0005086F" w:rsidRPr="0005086F">
        <w:rPr>
          <w:rFonts w:ascii="Arial" w:hAnsi="Arial" w:cs="Arial"/>
          <w:sz w:val="24"/>
          <w:szCs w:val="24"/>
          <w:lang w:val="en-GB"/>
        </w:rPr>
        <w:t xml:space="preserve">fibromyalgia and rheumatoid </w:t>
      </w:r>
      <w:r w:rsidR="0005086F">
        <w:rPr>
          <w:rFonts w:ascii="Arial" w:hAnsi="Arial" w:cs="Arial"/>
          <w:sz w:val="24"/>
          <w:szCs w:val="24"/>
          <w:lang w:val="en-GB"/>
        </w:rPr>
        <w:t>arthritis</w:t>
      </w:r>
      <w:r w:rsidR="001B0E86">
        <w:rPr>
          <w:rFonts w:ascii="Arial" w:hAnsi="Arial" w:cs="Arial"/>
          <w:sz w:val="24"/>
          <w:szCs w:val="24"/>
          <w:lang w:val="en-GB"/>
        </w:rPr>
        <w:t>.</w:t>
      </w:r>
      <w:r w:rsidR="0005086F">
        <w:rPr>
          <w:rFonts w:ascii="Arial" w:hAnsi="Arial" w:cs="Arial"/>
          <w:sz w:val="24"/>
          <w:szCs w:val="24"/>
          <w:lang w:val="en-GB"/>
        </w:rPr>
        <w:t xml:space="preserve"> </w:t>
      </w:r>
      <w:r w:rsidRPr="00F665E7">
        <w:rPr>
          <w:rFonts w:ascii="Arial" w:hAnsi="Arial" w:cs="Arial"/>
          <w:sz w:val="24"/>
          <w:szCs w:val="24"/>
          <w:lang w:val="en-GB"/>
        </w:rPr>
        <w:t>Fibromyalgia is a neurological syndrome. Symptoms include widespread chronic pain and sensitivity in tender points on the body, cognitive dysfunction or 'brain fog', fatigue and poor quality of sleep.</w:t>
      </w:r>
      <w:r w:rsidR="001B0E86">
        <w:rPr>
          <w:rFonts w:ascii="Arial" w:hAnsi="Arial" w:cs="Arial"/>
          <w:sz w:val="24"/>
          <w:szCs w:val="24"/>
          <w:lang w:val="en-GB"/>
        </w:rPr>
        <w:t xml:space="preserve"> Deirdre has </w:t>
      </w:r>
      <w:r w:rsidR="009D059D">
        <w:rPr>
          <w:rFonts w:ascii="Arial" w:hAnsi="Arial" w:cs="Arial"/>
          <w:sz w:val="24"/>
          <w:szCs w:val="24"/>
          <w:lang w:val="en-GB"/>
        </w:rPr>
        <w:t>followed a journey</w:t>
      </w:r>
      <w:r w:rsidR="001B0E86">
        <w:rPr>
          <w:rFonts w:ascii="Arial" w:hAnsi="Arial" w:cs="Arial"/>
          <w:sz w:val="24"/>
          <w:szCs w:val="24"/>
          <w:lang w:val="en-GB"/>
        </w:rPr>
        <w:t xml:space="preserve"> </w:t>
      </w:r>
      <w:r w:rsidR="001B0E86" w:rsidRPr="00F665E7">
        <w:rPr>
          <w:rFonts w:ascii="Arial" w:hAnsi="Arial" w:cs="Arial"/>
          <w:sz w:val="24"/>
          <w:szCs w:val="24"/>
          <w:lang w:val="en-GB"/>
        </w:rPr>
        <w:t xml:space="preserve">through </w:t>
      </w:r>
      <w:r w:rsidR="009D059D">
        <w:rPr>
          <w:rFonts w:ascii="Arial" w:hAnsi="Arial" w:cs="Arial"/>
          <w:sz w:val="24"/>
          <w:szCs w:val="24"/>
          <w:lang w:val="en-GB"/>
        </w:rPr>
        <w:t xml:space="preserve">the </w:t>
      </w:r>
      <w:r w:rsidR="001B0E86" w:rsidRPr="00F665E7">
        <w:rPr>
          <w:rFonts w:ascii="Arial" w:hAnsi="Arial" w:cs="Arial"/>
          <w:sz w:val="24"/>
          <w:szCs w:val="24"/>
          <w:lang w:val="en-GB"/>
        </w:rPr>
        <w:t xml:space="preserve">pain and depression </w:t>
      </w:r>
      <w:r w:rsidR="009D059D">
        <w:rPr>
          <w:rFonts w:ascii="Arial" w:hAnsi="Arial" w:cs="Arial"/>
          <w:sz w:val="24"/>
          <w:szCs w:val="24"/>
          <w:lang w:val="en-GB"/>
        </w:rPr>
        <w:t>of her condition to living well</w:t>
      </w:r>
      <w:r w:rsidR="001B0E86" w:rsidRPr="00F665E7">
        <w:rPr>
          <w:rFonts w:ascii="Arial" w:hAnsi="Arial" w:cs="Arial"/>
          <w:sz w:val="24"/>
          <w:szCs w:val="24"/>
          <w:lang w:val="en-GB"/>
        </w:rPr>
        <w:t>.</w:t>
      </w:r>
    </w:p>
    <w:p w:rsidR="0005086F" w:rsidRDefault="0005086F" w:rsidP="00F665E7">
      <w:pPr>
        <w:rPr>
          <w:rFonts w:ascii="Arial" w:hAnsi="Arial" w:cs="Arial"/>
          <w:sz w:val="24"/>
          <w:szCs w:val="24"/>
          <w:lang w:val="en-GB"/>
        </w:rPr>
      </w:pPr>
      <w:r w:rsidRPr="0005086F">
        <w:rPr>
          <w:rFonts w:ascii="Arial" w:hAnsi="Arial" w:cs="Arial"/>
          <w:sz w:val="24"/>
          <w:szCs w:val="24"/>
          <w:lang w:val="en-GB"/>
        </w:rPr>
        <w:t xml:space="preserve">Deirdre is currently completing her studies as a Psychotherapist and Counsellor and has for many years played an active volunteering role within the mental health </w:t>
      </w:r>
      <w:bookmarkStart w:id="0" w:name="_GoBack"/>
      <w:bookmarkEnd w:id="0"/>
      <w:r w:rsidRPr="0005086F">
        <w:rPr>
          <w:rFonts w:ascii="Arial" w:hAnsi="Arial" w:cs="Arial"/>
          <w:sz w:val="24"/>
          <w:szCs w:val="24"/>
          <w:lang w:val="en-GB"/>
        </w:rPr>
        <w:t>sector. She delivers talks around the country on chronic pain and self-management strategies that can help people better cope and manage their condition.</w:t>
      </w:r>
    </w:p>
    <w:p w:rsidR="00F665E7" w:rsidRDefault="00F665E7" w:rsidP="00F665E7">
      <w:pPr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</w:t>
      </w:r>
      <w:r w:rsidRPr="00F665E7">
        <w:rPr>
          <w:rFonts w:ascii="Arial" w:hAnsi="Arial" w:cs="Arial"/>
          <w:sz w:val="24"/>
          <w:szCs w:val="24"/>
          <w:lang w:val="en-GB"/>
        </w:rPr>
        <w:t>esearch has found that 13</w:t>
      </w:r>
      <w:r>
        <w:rPr>
          <w:rFonts w:ascii="Arial" w:hAnsi="Arial" w:cs="Arial"/>
          <w:sz w:val="24"/>
          <w:szCs w:val="24"/>
          <w:lang w:val="en-GB"/>
        </w:rPr>
        <w:t>%</w:t>
      </w:r>
      <w:r w:rsidRPr="00F665E7">
        <w:rPr>
          <w:rFonts w:ascii="Arial" w:hAnsi="Arial" w:cs="Arial"/>
          <w:sz w:val="24"/>
          <w:szCs w:val="24"/>
          <w:lang w:val="en-GB"/>
        </w:rPr>
        <w:t xml:space="preserve"> of the Irish population and 27</w:t>
      </w:r>
      <w:r>
        <w:rPr>
          <w:rFonts w:ascii="Arial" w:hAnsi="Arial" w:cs="Arial"/>
          <w:sz w:val="24"/>
          <w:szCs w:val="24"/>
          <w:lang w:val="en-GB"/>
        </w:rPr>
        <w:t>%</w:t>
      </w:r>
      <w:r w:rsidRPr="00F665E7">
        <w:rPr>
          <w:rFonts w:ascii="Arial" w:hAnsi="Arial" w:cs="Arial"/>
          <w:sz w:val="24"/>
          <w:szCs w:val="24"/>
          <w:lang w:val="en-GB"/>
        </w:rPr>
        <w:t xml:space="preserve"> of Irish households are affected by chronic pain. </w:t>
      </w:r>
      <w:r>
        <w:rPr>
          <w:rFonts w:ascii="Arial" w:hAnsi="Arial" w:cs="Arial"/>
          <w:sz w:val="24"/>
          <w:szCs w:val="24"/>
          <w:lang w:val="en-GB"/>
        </w:rPr>
        <w:t xml:space="preserve">Deirdre says </w:t>
      </w:r>
      <w:r w:rsidRPr="00F665E7">
        <w:rPr>
          <w:rFonts w:ascii="Arial" w:hAnsi="Arial" w:cs="Arial"/>
          <w:i/>
          <w:sz w:val="24"/>
          <w:szCs w:val="24"/>
          <w:lang w:val="en-GB"/>
        </w:rPr>
        <w:t>“I would encourage anyone on this journey to be their own advocate and fight. Exhaust every avenue you can, because no one else will do the work for you.</w:t>
      </w:r>
      <w:r>
        <w:rPr>
          <w:rFonts w:ascii="Arial" w:hAnsi="Arial" w:cs="Arial"/>
          <w:i/>
          <w:sz w:val="24"/>
          <w:szCs w:val="24"/>
          <w:lang w:val="en-GB"/>
        </w:rPr>
        <w:t>”</w:t>
      </w:r>
    </w:p>
    <w:p w:rsidR="0005086F" w:rsidRPr="0005086F" w:rsidRDefault="0005086F" w:rsidP="00F665E7">
      <w:pPr>
        <w:rPr>
          <w:rFonts w:ascii="Arial" w:hAnsi="Arial" w:cs="Arial"/>
          <w:sz w:val="24"/>
          <w:szCs w:val="24"/>
          <w:lang w:val="en-GB"/>
        </w:rPr>
      </w:pPr>
      <w:r w:rsidRPr="0005086F">
        <w:rPr>
          <w:rFonts w:ascii="Arial" w:hAnsi="Arial" w:cs="Arial"/>
          <w:sz w:val="24"/>
          <w:szCs w:val="24"/>
          <w:lang w:val="en-GB"/>
        </w:rPr>
        <w:t xml:space="preserve">Chronic Pain Ireland (CPI) is the national charity providing information, education and support services to people living with Chronic Pain, their families and friends. </w:t>
      </w:r>
      <w:r>
        <w:rPr>
          <w:rFonts w:ascii="Arial" w:hAnsi="Arial" w:cs="Arial"/>
          <w:sz w:val="24"/>
          <w:szCs w:val="24"/>
          <w:lang w:val="en-GB"/>
        </w:rPr>
        <w:t xml:space="preserve">CPI </w:t>
      </w:r>
      <w:r w:rsidRPr="0005086F">
        <w:rPr>
          <w:rFonts w:ascii="Arial" w:hAnsi="Arial" w:cs="Arial"/>
          <w:sz w:val="24"/>
          <w:szCs w:val="24"/>
          <w:lang w:val="en-GB"/>
        </w:rPr>
        <w:t>advocate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05086F">
        <w:rPr>
          <w:rFonts w:ascii="Arial" w:hAnsi="Arial" w:cs="Arial"/>
          <w:sz w:val="24"/>
          <w:szCs w:val="24"/>
          <w:lang w:val="en-GB"/>
        </w:rPr>
        <w:t xml:space="preserve"> on their behalf and work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05086F">
        <w:rPr>
          <w:rFonts w:ascii="Arial" w:hAnsi="Arial" w:cs="Arial"/>
          <w:sz w:val="24"/>
          <w:szCs w:val="24"/>
          <w:lang w:val="en-GB"/>
        </w:rPr>
        <w:t xml:space="preserve"> closely with all stakeholders.</w:t>
      </w:r>
    </w:p>
    <w:p w:rsidR="00F665E7" w:rsidRDefault="00D60319" w:rsidP="00F665E7">
      <w:pPr>
        <w:rPr>
          <w:rFonts w:ascii="Arial" w:hAnsi="Arial" w:cs="Arial"/>
          <w:sz w:val="24"/>
          <w:szCs w:val="24"/>
          <w:lang w:val="en-GB"/>
        </w:rPr>
      </w:pPr>
      <w:r w:rsidRPr="00D60319">
        <w:rPr>
          <w:rFonts w:ascii="Arial" w:hAnsi="Arial" w:cs="Arial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213995</wp:posOffset>
                </wp:positionV>
                <wp:extent cx="1873250" cy="1927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92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19" w:rsidRDefault="00D60319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48E3808" wp14:editId="4ED79780">
                                  <wp:extent cx="1986280" cy="1986280"/>
                                  <wp:effectExtent l="0" t="0" r="0" b="0"/>
                                  <wp:docPr id="2" name="Picture 2" descr="Meredith Ral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eredith Ral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6280" cy="198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in;margin-top:16.85pt;width:147.5pt;height:15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" filled="f" stroked="f">
                <v:textbox>
                  <w:txbxContent>
                    <w:p w:rsidR="00D60319" w:rsidRDefault="00D60319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48E3808" wp14:editId="4ED79780">
                            <wp:extent cx="1986280" cy="1986280"/>
                            <wp:effectExtent l="0" t="0" r="0" b="0"/>
                            <wp:docPr id="2" name="Picture 2" descr="Meredith Ral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eredith Ral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6280" cy="198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65E7" w:rsidRPr="008E2ADB" w:rsidRDefault="008E2ADB" w:rsidP="00F665E7">
      <w:pPr>
        <w:rPr>
          <w:rFonts w:ascii="Arial" w:hAnsi="Arial" w:cs="Arial"/>
          <w:b/>
          <w:sz w:val="24"/>
          <w:szCs w:val="24"/>
          <w:lang w:val="en-GB"/>
        </w:rPr>
      </w:pPr>
      <w:r w:rsidRPr="008E2ADB">
        <w:rPr>
          <w:rFonts w:ascii="Arial" w:hAnsi="Arial" w:cs="Arial"/>
          <w:b/>
          <w:sz w:val="24"/>
          <w:szCs w:val="24"/>
          <w:lang w:val="en-GB"/>
        </w:rPr>
        <w:t xml:space="preserve">Meredith </w:t>
      </w:r>
      <w:proofErr w:type="spellStart"/>
      <w:r w:rsidRPr="008E2ADB">
        <w:rPr>
          <w:rFonts w:ascii="Arial" w:hAnsi="Arial" w:cs="Arial"/>
          <w:b/>
          <w:sz w:val="24"/>
          <w:szCs w:val="24"/>
          <w:lang w:val="en-GB"/>
        </w:rPr>
        <w:t>Raley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, Disability Federation of Ireland (DFI)</w:t>
      </w:r>
    </w:p>
    <w:p w:rsidR="008E2ADB" w:rsidRPr="008E2ADB" w:rsidRDefault="008E2ADB" w:rsidP="008E2ADB">
      <w:pPr>
        <w:rPr>
          <w:rFonts w:ascii="Arial" w:hAnsi="Arial" w:cs="Arial"/>
          <w:sz w:val="24"/>
          <w:szCs w:val="24"/>
          <w:lang w:val="en-GB"/>
        </w:rPr>
      </w:pPr>
      <w:r w:rsidRPr="008E2ADB">
        <w:rPr>
          <w:rFonts w:ascii="Arial" w:hAnsi="Arial" w:cs="Arial"/>
          <w:sz w:val="24"/>
          <w:szCs w:val="24"/>
          <w:lang w:val="en-GB"/>
        </w:rPr>
        <w:t xml:space="preserve">Meredith is </w:t>
      </w:r>
      <w:r>
        <w:rPr>
          <w:rFonts w:ascii="Arial" w:hAnsi="Arial" w:cs="Arial"/>
          <w:sz w:val="24"/>
          <w:szCs w:val="24"/>
          <w:lang w:val="en-GB"/>
        </w:rPr>
        <w:t xml:space="preserve">DFI’s </w:t>
      </w:r>
      <w:r w:rsidRPr="008E2ADB">
        <w:rPr>
          <w:rFonts w:ascii="Arial" w:hAnsi="Arial" w:cs="Arial"/>
          <w:sz w:val="24"/>
          <w:szCs w:val="24"/>
          <w:lang w:val="en-GB"/>
        </w:rPr>
        <w:t xml:space="preserve">expert </w:t>
      </w:r>
      <w:r>
        <w:rPr>
          <w:rFonts w:ascii="Arial" w:hAnsi="Arial" w:cs="Arial"/>
          <w:sz w:val="24"/>
          <w:szCs w:val="24"/>
          <w:lang w:val="en-GB"/>
        </w:rPr>
        <w:t>on the U.N.</w:t>
      </w:r>
      <w:r w:rsidRPr="008E2ADB">
        <w:rPr>
          <w:rFonts w:ascii="Arial" w:hAnsi="Arial" w:cs="Arial"/>
          <w:sz w:val="24"/>
          <w:szCs w:val="24"/>
          <w:lang w:val="en-GB"/>
        </w:rPr>
        <w:t xml:space="preserve"> Convention on the Rights of Persons with Disabilities</w:t>
      </w:r>
      <w:r>
        <w:rPr>
          <w:rFonts w:ascii="Arial" w:hAnsi="Arial" w:cs="Arial"/>
          <w:sz w:val="24"/>
          <w:szCs w:val="24"/>
          <w:lang w:val="en-GB"/>
        </w:rPr>
        <w:t xml:space="preserve"> (UNCRPD)</w:t>
      </w:r>
      <w:r w:rsidRPr="008E2ADB">
        <w:rPr>
          <w:rFonts w:ascii="Arial" w:hAnsi="Arial" w:cs="Arial"/>
          <w:sz w:val="24"/>
          <w:szCs w:val="24"/>
          <w:lang w:val="en-GB"/>
        </w:rPr>
        <w:t xml:space="preserve">. She joined DFI in 2016 having completed her </w:t>
      </w:r>
      <w:proofErr w:type="spellStart"/>
      <w:r w:rsidRPr="008E2ADB">
        <w:rPr>
          <w:rFonts w:ascii="Arial" w:hAnsi="Arial" w:cs="Arial"/>
          <w:sz w:val="24"/>
          <w:szCs w:val="24"/>
          <w:lang w:val="en-GB"/>
        </w:rPr>
        <w:t>Ph.D</w:t>
      </w:r>
      <w:proofErr w:type="spellEnd"/>
      <w:r w:rsidRPr="008E2ADB">
        <w:rPr>
          <w:rFonts w:ascii="Arial" w:hAnsi="Arial" w:cs="Arial"/>
          <w:sz w:val="24"/>
          <w:szCs w:val="24"/>
          <w:lang w:val="en-GB"/>
        </w:rPr>
        <w:t xml:space="preserve"> in NUI Galway and worked at the University’s Centre for Disability Law and Policy. There she worked on a joint project with the University of Leeds to create an in-depth analysis of the </w:t>
      </w:r>
      <w:r w:rsidR="009F7378">
        <w:rPr>
          <w:rFonts w:ascii="Arial" w:hAnsi="Arial" w:cs="Arial"/>
          <w:sz w:val="24"/>
          <w:szCs w:val="24"/>
          <w:lang w:val="en-GB"/>
        </w:rPr>
        <w:t xml:space="preserve">UN Convention </w:t>
      </w:r>
      <w:r w:rsidRPr="008E2ADB">
        <w:rPr>
          <w:rFonts w:ascii="Arial" w:hAnsi="Arial" w:cs="Arial"/>
          <w:sz w:val="24"/>
          <w:szCs w:val="24"/>
          <w:lang w:val="en-GB"/>
        </w:rPr>
        <w:t xml:space="preserve">for </w:t>
      </w:r>
      <w:r w:rsidR="009F7378">
        <w:rPr>
          <w:rFonts w:ascii="Arial" w:hAnsi="Arial" w:cs="Arial"/>
          <w:sz w:val="24"/>
          <w:szCs w:val="24"/>
          <w:lang w:val="en-GB"/>
        </w:rPr>
        <w:t xml:space="preserve">a </w:t>
      </w:r>
      <w:r w:rsidRPr="008E2ADB">
        <w:rPr>
          <w:rFonts w:ascii="Arial" w:hAnsi="Arial" w:cs="Arial"/>
          <w:sz w:val="24"/>
          <w:szCs w:val="24"/>
          <w:lang w:val="en-GB"/>
        </w:rPr>
        <w:t xml:space="preserve">Committee </w:t>
      </w:r>
      <w:r w:rsidR="009F7378">
        <w:rPr>
          <w:rFonts w:ascii="Arial" w:hAnsi="Arial" w:cs="Arial"/>
          <w:sz w:val="24"/>
          <w:szCs w:val="24"/>
          <w:lang w:val="en-GB"/>
        </w:rPr>
        <w:t xml:space="preserve">of </w:t>
      </w:r>
      <w:r w:rsidRPr="008E2ADB">
        <w:rPr>
          <w:rFonts w:ascii="Arial" w:hAnsi="Arial" w:cs="Arial"/>
          <w:sz w:val="24"/>
          <w:szCs w:val="24"/>
          <w:lang w:val="en-GB"/>
        </w:rPr>
        <w:t xml:space="preserve">the European Parliament as well as a report </w:t>
      </w:r>
      <w:r w:rsidR="009F7378">
        <w:rPr>
          <w:rFonts w:ascii="Arial" w:hAnsi="Arial" w:cs="Arial"/>
          <w:sz w:val="24"/>
          <w:szCs w:val="24"/>
          <w:lang w:val="en-GB"/>
        </w:rPr>
        <w:t xml:space="preserve">on the Convention </w:t>
      </w:r>
      <w:r w:rsidRPr="008E2ADB">
        <w:rPr>
          <w:rFonts w:ascii="Arial" w:hAnsi="Arial" w:cs="Arial"/>
          <w:sz w:val="24"/>
          <w:szCs w:val="24"/>
          <w:lang w:val="en-GB"/>
        </w:rPr>
        <w:t>for the Irish Human Rights and Equality Commission.</w:t>
      </w:r>
    </w:p>
    <w:p w:rsidR="009F7378" w:rsidRDefault="008E2ADB" w:rsidP="008E2AD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Meredith </w:t>
      </w:r>
      <w:r w:rsidRPr="008E2ADB">
        <w:rPr>
          <w:rFonts w:ascii="Arial" w:hAnsi="Arial" w:cs="Arial"/>
          <w:sz w:val="24"/>
          <w:szCs w:val="24"/>
          <w:lang w:val="en-GB"/>
        </w:rPr>
        <w:t>believes the Convention can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8E2ADB">
        <w:rPr>
          <w:rFonts w:ascii="Arial" w:hAnsi="Arial" w:cs="Arial"/>
          <w:sz w:val="24"/>
          <w:szCs w:val="24"/>
          <w:lang w:val="en-GB"/>
        </w:rPr>
        <w:t xml:space="preserve"> and will be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8E2ADB">
        <w:rPr>
          <w:rFonts w:ascii="Arial" w:hAnsi="Arial" w:cs="Arial"/>
          <w:sz w:val="24"/>
          <w:szCs w:val="24"/>
          <w:lang w:val="en-GB"/>
        </w:rPr>
        <w:t xml:space="preserve"> a force for positive change for people with disabilities in Ireland and her native USA. Meredith has a flair for bringing clarity to the </w:t>
      </w:r>
      <w:r>
        <w:rPr>
          <w:rFonts w:ascii="Arial" w:hAnsi="Arial" w:cs="Arial"/>
          <w:sz w:val="24"/>
          <w:szCs w:val="24"/>
          <w:lang w:val="en-GB"/>
        </w:rPr>
        <w:t xml:space="preserve">UN </w:t>
      </w:r>
      <w:r w:rsidRPr="008E2ADB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>onvention</w:t>
      </w:r>
      <w:r w:rsidRPr="008E2ADB">
        <w:rPr>
          <w:rFonts w:ascii="Arial" w:hAnsi="Arial" w:cs="Arial"/>
          <w:sz w:val="24"/>
          <w:szCs w:val="24"/>
          <w:lang w:val="en-GB"/>
        </w:rPr>
        <w:t xml:space="preserve"> when she speaks to groups for DFI</w:t>
      </w:r>
      <w:r w:rsidR="009F7378">
        <w:rPr>
          <w:rFonts w:ascii="Arial" w:hAnsi="Arial" w:cs="Arial"/>
          <w:sz w:val="24"/>
          <w:szCs w:val="24"/>
          <w:lang w:val="en-GB"/>
        </w:rPr>
        <w:t>.</w:t>
      </w:r>
    </w:p>
    <w:p w:rsidR="00F665E7" w:rsidRPr="00F665E7" w:rsidRDefault="008E2ADB" w:rsidP="00F665E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Pr="008E2ADB">
        <w:rPr>
          <w:rFonts w:ascii="Arial" w:hAnsi="Arial" w:cs="Arial"/>
          <w:sz w:val="24"/>
          <w:szCs w:val="24"/>
          <w:lang w:val="en-GB"/>
        </w:rPr>
        <w:t xml:space="preserve">here is much more to Meredith </w:t>
      </w:r>
      <w:r w:rsidR="009F7378">
        <w:rPr>
          <w:rFonts w:ascii="Arial" w:hAnsi="Arial" w:cs="Arial"/>
          <w:sz w:val="24"/>
          <w:szCs w:val="24"/>
          <w:lang w:val="en-GB"/>
        </w:rPr>
        <w:t xml:space="preserve">however </w:t>
      </w:r>
      <w:r w:rsidRPr="008E2ADB">
        <w:rPr>
          <w:rFonts w:ascii="Arial" w:hAnsi="Arial" w:cs="Arial"/>
          <w:sz w:val="24"/>
          <w:szCs w:val="24"/>
          <w:lang w:val="en-GB"/>
        </w:rPr>
        <w:t xml:space="preserve">than the </w:t>
      </w:r>
      <w:r>
        <w:rPr>
          <w:rFonts w:ascii="Arial" w:hAnsi="Arial" w:cs="Arial"/>
          <w:sz w:val="24"/>
          <w:szCs w:val="24"/>
          <w:lang w:val="en-GB"/>
        </w:rPr>
        <w:t>UN</w:t>
      </w:r>
      <w:r w:rsidRPr="008E2ADB">
        <w:rPr>
          <w:rFonts w:ascii="Arial" w:hAnsi="Arial" w:cs="Arial"/>
          <w:sz w:val="24"/>
          <w:szCs w:val="24"/>
          <w:lang w:val="en-GB"/>
        </w:rPr>
        <w:t xml:space="preserve">CRPD. 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8E2ADB">
        <w:rPr>
          <w:rFonts w:ascii="Arial" w:hAnsi="Arial" w:cs="Arial"/>
          <w:sz w:val="24"/>
          <w:szCs w:val="24"/>
          <w:lang w:val="en-GB"/>
        </w:rPr>
        <w:t xml:space="preserve">he has many </w:t>
      </w:r>
      <w:r>
        <w:rPr>
          <w:rFonts w:ascii="Arial" w:hAnsi="Arial" w:cs="Arial"/>
          <w:sz w:val="24"/>
          <w:szCs w:val="24"/>
          <w:lang w:val="en-GB"/>
        </w:rPr>
        <w:t xml:space="preserve">other </w:t>
      </w:r>
      <w:r w:rsidRPr="008E2ADB">
        <w:rPr>
          <w:rFonts w:ascii="Arial" w:hAnsi="Arial" w:cs="Arial"/>
          <w:sz w:val="24"/>
          <w:szCs w:val="24"/>
          <w:lang w:val="en-GB"/>
        </w:rPr>
        <w:t>responsibilities including the areas of transport, older persons and P</w:t>
      </w:r>
      <w:r>
        <w:rPr>
          <w:rFonts w:ascii="Arial" w:hAnsi="Arial" w:cs="Arial"/>
          <w:sz w:val="24"/>
          <w:szCs w:val="24"/>
          <w:lang w:val="en-GB"/>
        </w:rPr>
        <w:t xml:space="preserve">ersonal </w:t>
      </w:r>
      <w:r w:rsidRPr="008E2ADB">
        <w:rPr>
          <w:rFonts w:ascii="Arial" w:hAnsi="Arial" w:cs="Arial"/>
          <w:sz w:val="24"/>
          <w:szCs w:val="24"/>
          <w:lang w:val="en-GB"/>
        </w:rPr>
        <w:t>A</w:t>
      </w:r>
      <w:r>
        <w:rPr>
          <w:rFonts w:ascii="Arial" w:hAnsi="Arial" w:cs="Arial"/>
          <w:sz w:val="24"/>
          <w:szCs w:val="24"/>
          <w:lang w:val="en-GB"/>
        </w:rPr>
        <w:t>ssistant</w:t>
      </w:r>
      <w:r w:rsidR="009D059D">
        <w:rPr>
          <w:rFonts w:ascii="Arial" w:hAnsi="Arial" w:cs="Arial"/>
          <w:sz w:val="24"/>
          <w:szCs w:val="24"/>
          <w:lang w:val="en-GB"/>
        </w:rPr>
        <w:t xml:space="preserve"> (PA)</w:t>
      </w:r>
      <w:r w:rsidRPr="008E2ADB">
        <w:rPr>
          <w:rFonts w:ascii="Arial" w:hAnsi="Arial" w:cs="Arial"/>
          <w:sz w:val="24"/>
          <w:szCs w:val="24"/>
          <w:lang w:val="en-GB"/>
        </w:rPr>
        <w:t xml:space="preserve"> provision</w:t>
      </w:r>
      <w:r>
        <w:rPr>
          <w:rFonts w:ascii="Arial" w:hAnsi="Arial" w:cs="Arial"/>
          <w:sz w:val="24"/>
          <w:szCs w:val="24"/>
          <w:lang w:val="en-GB"/>
        </w:rPr>
        <w:t xml:space="preserve"> and s</w:t>
      </w:r>
      <w:r w:rsidRPr="008E2ADB">
        <w:rPr>
          <w:rFonts w:ascii="Arial" w:hAnsi="Arial" w:cs="Arial"/>
          <w:sz w:val="24"/>
          <w:szCs w:val="24"/>
          <w:lang w:val="en-GB"/>
        </w:rPr>
        <w:t>he compiles the DFI News Bulletin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8E2ADB">
        <w:rPr>
          <w:rFonts w:ascii="Arial" w:hAnsi="Arial" w:cs="Arial"/>
          <w:sz w:val="24"/>
          <w:szCs w:val="24"/>
          <w:lang w:val="en-GB"/>
        </w:rPr>
        <w:t xml:space="preserve"> </w:t>
      </w:r>
    </w:p>
    <w:sectPr w:rsidR="00F665E7" w:rsidRPr="00F66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E7"/>
    <w:rsid w:val="0004303A"/>
    <w:rsid w:val="0005086F"/>
    <w:rsid w:val="001B0E86"/>
    <w:rsid w:val="00305677"/>
    <w:rsid w:val="008E2ADB"/>
    <w:rsid w:val="009D059D"/>
    <w:rsid w:val="009F0E24"/>
    <w:rsid w:val="009F7378"/>
    <w:rsid w:val="00D17946"/>
    <w:rsid w:val="00D60319"/>
    <w:rsid w:val="00F60540"/>
    <w:rsid w:val="00F6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9FD06-AA04-4591-ACC4-5584311B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9</cp:revision>
  <cp:lastPrinted>2019-04-15T15:11:00Z</cp:lastPrinted>
  <dcterms:created xsi:type="dcterms:W3CDTF">2019-04-12T10:04:00Z</dcterms:created>
  <dcterms:modified xsi:type="dcterms:W3CDTF">2019-04-15T16:22:00Z</dcterms:modified>
</cp:coreProperties>
</file>